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596F91" w14:textId="4584C16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963C44" w:rsidRPr="00963C44">
              <w:rPr>
                <w:rFonts w:ascii="Times New Roman" w:hAnsi="Times New Roman" w:cs="Times New Roman"/>
                <w:b/>
                <w:bCs/>
                <w:lang w:val="en-US"/>
              </w:rPr>
              <w:t>Stvarno pravo u sudskoj praksi: Ključne odluke i praktična primjena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124BCA2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963C44">
              <w:rPr>
                <w:rFonts w:ascii="Times New Roman" w:hAnsi="Times New Roman" w:cs="Times New Roman"/>
                <w:b/>
                <w:lang w:val="bs-Latn-BA"/>
              </w:rPr>
              <w:t>2</w:t>
            </w:r>
            <w:r w:rsidR="00520D13">
              <w:rPr>
                <w:rFonts w:ascii="Times New Roman" w:hAnsi="Times New Roman" w:cs="Times New Roman"/>
                <w:b/>
                <w:lang w:val="bs-Latn-BA"/>
              </w:rPr>
              <w:t>7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r w:rsidR="005325CB">
              <w:rPr>
                <w:rFonts w:ascii="Times New Roman" w:hAnsi="Times New Roman" w:cs="Times New Roman"/>
                <w:b/>
                <w:lang w:val="bs-Latn-BA"/>
              </w:rPr>
              <w:t>1</w:t>
            </w:r>
            <w:r w:rsidR="00520D13">
              <w:rPr>
                <w:rFonts w:ascii="Times New Roman" w:hAnsi="Times New Roman" w:cs="Times New Roman"/>
                <w:b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2025.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4550F2"/>
    <w:rsid w:val="00520D13"/>
    <w:rsid w:val="005325CB"/>
    <w:rsid w:val="006441DC"/>
    <w:rsid w:val="00646798"/>
    <w:rsid w:val="006E0731"/>
    <w:rsid w:val="009029FA"/>
    <w:rsid w:val="00963C44"/>
    <w:rsid w:val="00A93D8D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No Omega</cp:lastModifiedBy>
  <cp:revision>6</cp:revision>
  <dcterms:created xsi:type="dcterms:W3CDTF">2025-05-11T14:53:00Z</dcterms:created>
  <dcterms:modified xsi:type="dcterms:W3CDTF">2025-11-03T10:50:00Z</dcterms:modified>
</cp:coreProperties>
</file>